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05F" w:rsidRPr="00820B01" w:rsidRDefault="00EB005F" w:rsidP="00EB005F">
      <w:pPr>
        <w:spacing w:after="200" w:line="480" w:lineRule="auto"/>
        <w:rPr>
          <w:rFonts w:asciiTheme="minorHAnsi" w:hAnsiTheme="minorHAnsi"/>
          <w:b/>
          <w:lang w:val="en-US"/>
        </w:rPr>
      </w:pPr>
      <w:r w:rsidRPr="00820B01">
        <w:rPr>
          <w:rFonts w:asciiTheme="minorHAnsi" w:hAnsiTheme="minorHAnsi"/>
          <w:b/>
          <w:lang w:val="en-US"/>
        </w:rPr>
        <w:t xml:space="preserve">Title: Comparing Russian Native and Heritage Speakers’ Writing: Analysis of Syntax. </w:t>
      </w:r>
    </w:p>
    <w:p w:rsidR="00EB005F" w:rsidRDefault="00EB005F" w:rsidP="00EB005F">
      <w:pPr>
        <w:spacing w:after="200" w:line="480" w:lineRule="auto"/>
        <w:rPr>
          <w:rFonts w:asciiTheme="minorHAnsi" w:hAnsiTheme="minorHAnsi"/>
          <w:lang w:val="en-US"/>
        </w:rPr>
      </w:pPr>
      <w:r w:rsidRPr="00820B01">
        <w:rPr>
          <w:rFonts w:asciiTheme="minorHAnsi" w:hAnsiTheme="minorHAnsi"/>
          <w:lang w:val="en-US"/>
        </w:rPr>
        <w:t xml:space="preserve">Author: </w:t>
      </w:r>
      <w:proofErr w:type="spellStart"/>
      <w:r w:rsidRPr="00820B01">
        <w:rPr>
          <w:rFonts w:asciiTheme="minorHAnsi" w:hAnsiTheme="minorHAnsi"/>
          <w:lang w:val="en-US"/>
        </w:rPr>
        <w:t>Evgeny</w:t>
      </w:r>
      <w:proofErr w:type="spellEnd"/>
      <w:r w:rsidRPr="00820B01">
        <w:rPr>
          <w:rFonts w:asciiTheme="minorHAnsi" w:hAnsiTheme="minorHAnsi"/>
          <w:lang w:val="en-US"/>
        </w:rPr>
        <w:t xml:space="preserve"> </w:t>
      </w:r>
      <w:proofErr w:type="spellStart"/>
      <w:r w:rsidRPr="00820B01">
        <w:rPr>
          <w:rFonts w:asciiTheme="minorHAnsi" w:hAnsiTheme="minorHAnsi"/>
          <w:lang w:val="en-US"/>
        </w:rPr>
        <w:t>Dengub</w:t>
      </w:r>
      <w:proofErr w:type="spellEnd"/>
      <w:r>
        <w:rPr>
          <w:rFonts w:asciiTheme="minorHAnsi" w:hAnsiTheme="minorHAnsi"/>
          <w:lang w:val="en-US"/>
        </w:rPr>
        <w:t xml:space="preserve"> (Amherst College), edengub@amherst.edu</w:t>
      </w:r>
    </w:p>
    <w:p w:rsidR="00EB005F" w:rsidRPr="00820B01" w:rsidRDefault="00CE2EFB" w:rsidP="00EB005F">
      <w:pPr>
        <w:spacing w:after="200" w:line="480" w:lineRule="auto"/>
        <w:rPr>
          <w:rFonts w:asciiTheme="minorHAnsi" w:eastAsiaTheme="minorEastAsia" w:hAnsiTheme="minorHAnsi"/>
          <w:color w:val="auto"/>
          <w:lang w:val="en-US" w:eastAsia="en-US"/>
        </w:rPr>
      </w:pPr>
      <w:r>
        <w:rPr>
          <w:rFonts w:asciiTheme="minorHAnsi" w:hAnsiTheme="minorHAnsi"/>
          <w:lang w:val="en-US"/>
        </w:rPr>
        <w:tab/>
      </w:r>
      <w:r w:rsidR="00EB005F" w:rsidRPr="00820B01">
        <w:rPr>
          <w:rFonts w:asciiTheme="minorHAnsi" w:hAnsiTheme="minorHAnsi"/>
          <w:lang w:val="en-US"/>
        </w:rPr>
        <w:t xml:space="preserve">In this presentation I will report the results of a larger study </w:t>
      </w:r>
      <w:r>
        <w:rPr>
          <w:rFonts w:asciiTheme="minorHAnsi" w:eastAsiaTheme="minorEastAsia" w:hAnsiTheme="minorHAnsi"/>
          <w:color w:val="auto"/>
          <w:lang w:val="en-US" w:eastAsia="en-US"/>
        </w:rPr>
        <w:t>that analyzed a</w:t>
      </w:r>
      <w:r w:rsidR="00EB005F" w:rsidRPr="00820B01">
        <w:rPr>
          <w:rFonts w:asciiTheme="minorHAnsi" w:eastAsiaTheme="minorEastAsia" w:hAnsiTheme="minorHAnsi"/>
          <w:color w:val="auto"/>
          <w:lang w:val="en-US" w:eastAsia="en-US"/>
        </w:rPr>
        <w:t xml:space="preserve">cademic </w:t>
      </w:r>
      <w:bookmarkStart w:id="0" w:name="_GoBack"/>
      <w:bookmarkEnd w:id="0"/>
      <w:r w:rsidR="00EB005F" w:rsidRPr="00820B01">
        <w:rPr>
          <w:rFonts w:asciiTheme="minorHAnsi" w:eastAsiaTheme="minorEastAsia" w:hAnsiTheme="minorHAnsi"/>
          <w:color w:val="auto"/>
          <w:lang w:val="en-US" w:eastAsia="en-US"/>
        </w:rPr>
        <w:t>writing of heritage students of Russian enrolled in language courses in American universities and native speakers of Russian.</w:t>
      </w:r>
      <w:r w:rsidR="00EB005F" w:rsidRPr="00820B01">
        <w:rPr>
          <w:rFonts w:asciiTheme="minorHAnsi" w:hAnsiTheme="minorHAnsi"/>
          <w:lang w:val="en-US"/>
        </w:rPr>
        <w:t xml:space="preserve"> </w:t>
      </w:r>
      <w:r w:rsidR="00EB005F" w:rsidRPr="00820B01">
        <w:rPr>
          <w:rFonts w:asciiTheme="minorHAnsi" w:eastAsiaTheme="minorEastAsia" w:hAnsiTheme="minorHAnsi"/>
          <w:color w:val="auto"/>
          <w:lang w:val="en-US" w:eastAsia="en-US"/>
        </w:rPr>
        <w:t xml:space="preserve">The research data came from the essay contest administered by American Councils for International Education (ACTR) and from essays written by native speakers, collected separately. The combination of </w:t>
      </w:r>
      <w:proofErr w:type="spellStart"/>
      <w:r w:rsidR="00EB005F" w:rsidRPr="00820B01">
        <w:rPr>
          <w:rFonts w:asciiTheme="minorHAnsi" w:eastAsiaTheme="minorEastAsia" w:hAnsiTheme="minorHAnsi"/>
          <w:color w:val="auto"/>
          <w:lang w:val="en-US" w:eastAsia="en-US"/>
        </w:rPr>
        <w:t>HSs</w:t>
      </w:r>
      <w:proofErr w:type="spellEnd"/>
      <w:r w:rsidR="00EB005F" w:rsidRPr="00820B01">
        <w:rPr>
          <w:rFonts w:asciiTheme="minorHAnsi" w:eastAsiaTheme="minorEastAsia" w:hAnsiTheme="minorHAnsi"/>
          <w:color w:val="auto"/>
          <w:lang w:val="en-US" w:eastAsia="en-US"/>
        </w:rPr>
        <w:t xml:space="preserve"> and native speakers’ essays resulted in a corpus of 118 texts and approximately 34,000</w:t>
      </w:r>
    </w:p>
    <w:p w:rsidR="00EB005F" w:rsidRDefault="00EB005F" w:rsidP="00EB005F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color w:val="auto"/>
          <w:lang w:val="en-US" w:eastAsia="en-US"/>
        </w:rPr>
      </w:pPr>
      <w:proofErr w:type="gramStart"/>
      <w:r w:rsidRPr="00820B01">
        <w:rPr>
          <w:rFonts w:asciiTheme="minorHAnsi" w:eastAsiaTheme="minorEastAsia" w:hAnsiTheme="minorHAnsi"/>
          <w:color w:val="auto"/>
          <w:lang w:val="en-US" w:eastAsia="en-US"/>
        </w:rPr>
        <w:t>words</w:t>
      </w:r>
      <w:proofErr w:type="gramEnd"/>
      <w:r w:rsidRPr="00820B01">
        <w:rPr>
          <w:rFonts w:asciiTheme="minorHAnsi" w:eastAsiaTheme="minorEastAsia" w:hAnsiTheme="minorHAnsi"/>
          <w:color w:val="auto"/>
          <w:lang w:val="en-US" w:eastAsia="en-US"/>
        </w:rPr>
        <w:t xml:space="preserve">. </w:t>
      </w:r>
      <w:r>
        <w:rPr>
          <w:rFonts w:asciiTheme="minorHAnsi" w:eastAsiaTheme="minorEastAsia" w:hAnsiTheme="minorHAnsi"/>
          <w:color w:val="auto"/>
          <w:lang w:val="en-US" w:eastAsia="en-US"/>
        </w:rPr>
        <w:tab/>
      </w:r>
    </w:p>
    <w:p w:rsidR="00EB005F" w:rsidRPr="00820B01" w:rsidRDefault="00EB005F" w:rsidP="00EB005F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Theme="minorEastAsia" w:hAnsiTheme="minorHAnsi"/>
          <w:color w:val="auto"/>
          <w:lang w:val="en-US" w:eastAsia="en-US"/>
        </w:rPr>
      </w:pPr>
      <w:r>
        <w:rPr>
          <w:rFonts w:asciiTheme="minorHAnsi" w:hAnsiTheme="minorHAnsi"/>
          <w:lang w:val="en-US"/>
        </w:rPr>
        <w:tab/>
      </w:r>
      <w:r w:rsidRPr="00820B01">
        <w:rPr>
          <w:rFonts w:asciiTheme="minorHAnsi" w:hAnsiTheme="minorHAnsi"/>
          <w:lang w:val="en-US"/>
        </w:rPr>
        <w:t xml:space="preserve">I will analyze and compare the syntactic complexity, fluency and accuracy in written production by heritage and native speakers. </w:t>
      </w:r>
      <w:r w:rsidRPr="00820B01">
        <w:rPr>
          <w:rFonts w:asciiTheme="minorHAnsi" w:eastAsiaTheme="minorEastAsia" w:hAnsiTheme="minorHAnsi"/>
          <w:color w:val="auto"/>
          <w:lang w:val="en-US" w:eastAsia="en-US"/>
        </w:rPr>
        <w:t xml:space="preserve">Two variables were used to compare fluency in the two groups: number of words per clause and number of words per T-unit. Syntactic complexity was measured by calculating mean number of T-units, mean number of all clauses and mean number of dependent clauses in each essay. I will also report the results of additional analysis of types of conjunctions as well as participles and verbal adverbs used. I will then discuss syntactic accuracy, namely, writers’ omissions and insertions and most common errors in word order. </w:t>
      </w:r>
    </w:p>
    <w:p w:rsidR="00CE2EFB" w:rsidRDefault="00CE2EFB"/>
    <w:sectPr w:rsidR="00CE2EFB" w:rsidSect="00EB005F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B005F"/>
    <w:rsid w:val="00324C45"/>
    <w:rsid w:val="00400350"/>
    <w:rsid w:val="00CE2EFB"/>
    <w:rsid w:val="00EB005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5F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Word 12.0.0</Application>
  <DocSecurity>0</DocSecurity>
  <Lines>9</Lines>
  <Paragraphs>2</Paragraphs>
  <ScaleCrop>false</ScaleCrop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2014-04-14T02:25:00Z</dcterms:created>
  <dcterms:modified xsi:type="dcterms:W3CDTF">2014-04-14T03:31:00Z</dcterms:modified>
</cp:coreProperties>
</file>